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AA3" w:rsidRDefault="00326AA3" w:rsidP="00326AA3">
      <w:pPr>
        <w:jc w:val="center"/>
      </w:pPr>
      <w:bookmarkStart w:id="0" w:name="_GoBack"/>
      <w:bookmarkEnd w:id="0"/>
      <w:r>
        <w:t>CANTERBURY BOARD OF EDUCATION</w:t>
      </w:r>
    </w:p>
    <w:p w:rsidR="00326AA3" w:rsidRDefault="00326AA3" w:rsidP="00326AA3">
      <w:pPr>
        <w:jc w:val="center"/>
      </w:pPr>
      <w:r>
        <w:t>45 WESTMINSTER ROAD</w:t>
      </w:r>
    </w:p>
    <w:p w:rsidR="00326AA3" w:rsidRDefault="00326AA3" w:rsidP="00326AA3">
      <w:pPr>
        <w:jc w:val="center"/>
      </w:pPr>
      <w:r>
        <w:t>CANTERBURY, CONNECTICUT</w:t>
      </w:r>
    </w:p>
    <w:p w:rsidR="00326AA3" w:rsidRPr="00892CBF" w:rsidRDefault="00326AA3" w:rsidP="00326AA3">
      <w:pPr>
        <w:jc w:val="center"/>
        <w:rPr>
          <w:sz w:val="16"/>
          <w:szCs w:val="16"/>
        </w:rPr>
      </w:pPr>
    </w:p>
    <w:p w:rsidR="00326AA3" w:rsidRDefault="00326AA3" w:rsidP="00326AA3">
      <w:pPr>
        <w:jc w:val="center"/>
        <w:rPr>
          <w:b/>
        </w:rPr>
      </w:pPr>
      <w:r>
        <w:rPr>
          <w:b/>
        </w:rPr>
        <w:t>POLICY COMMITTEE</w:t>
      </w:r>
      <w:r w:rsidR="007A0175">
        <w:rPr>
          <w:b/>
        </w:rPr>
        <w:t xml:space="preserve"> MINUTES</w:t>
      </w:r>
    </w:p>
    <w:p w:rsidR="00326AA3" w:rsidRPr="00892CBF" w:rsidRDefault="00326AA3" w:rsidP="00326AA3">
      <w:pPr>
        <w:jc w:val="center"/>
        <w:rPr>
          <w:b/>
          <w:sz w:val="16"/>
          <w:szCs w:val="16"/>
        </w:rPr>
      </w:pPr>
    </w:p>
    <w:p w:rsidR="00326AA3" w:rsidRDefault="00326AA3" w:rsidP="00461A12">
      <w:pPr>
        <w:tabs>
          <w:tab w:val="left" w:pos="720"/>
          <w:tab w:val="left" w:pos="7560"/>
        </w:tabs>
        <w:spacing w:line="240" w:lineRule="auto"/>
        <w:ind w:left="-270"/>
      </w:pPr>
      <w:r w:rsidRPr="00804236">
        <w:rPr>
          <w:b/>
        </w:rPr>
        <w:t>Date:</w:t>
      </w:r>
      <w:r>
        <w:t xml:space="preserve">   </w:t>
      </w:r>
      <w:r w:rsidR="0023446B">
        <w:t>May 22, 2017</w:t>
      </w:r>
      <w:r w:rsidR="00493AE7">
        <w:t xml:space="preserve">                                             </w:t>
      </w:r>
      <w:r w:rsidR="0023446B">
        <w:t xml:space="preserve">                 </w:t>
      </w:r>
      <w:r w:rsidR="00985890">
        <w:t xml:space="preserve">  </w:t>
      </w:r>
      <w:r w:rsidR="009D350D" w:rsidRPr="00804236">
        <w:rPr>
          <w:b/>
        </w:rPr>
        <w:t>Time:</w:t>
      </w:r>
      <w:r w:rsidR="0023446B">
        <w:t xml:space="preserve"> 1:08 PM – 2:05 PM</w:t>
      </w:r>
    </w:p>
    <w:p w:rsidR="00326AA3" w:rsidRDefault="00326AA3" w:rsidP="00461A12">
      <w:pPr>
        <w:spacing w:line="240" w:lineRule="auto"/>
        <w:ind w:left="-270"/>
      </w:pPr>
      <w:r w:rsidRPr="00804236">
        <w:rPr>
          <w:b/>
        </w:rPr>
        <w:t>Place</w:t>
      </w:r>
      <w:r>
        <w:t>:</w:t>
      </w:r>
      <w:r>
        <w:tab/>
        <w:t>Superintendent’s Office, Dr. Helen Baldwin Middle School</w:t>
      </w:r>
      <w:r w:rsidR="00493AE7">
        <w:t xml:space="preserve"> Central Office</w:t>
      </w:r>
    </w:p>
    <w:p w:rsidR="008F095F" w:rsidRDefault="008F095F" w:rsidP="00461A12">
      <w:pPr>
        <w:ind w:left="-270"/>
      </w:pPr>
      <w:r w:rsidRPr="00804236">
        <w:rPr>
          <w:b/>
        </w:rPr>
        <w:t>Attendance:</w:t>
      </w:r>
      <w:r w:rsidR="00A72044">
        <w:t xml:space="preserve">  </w:t>
      </w:r>
      <w:r w:rsidR="0023446B">
        <w:t xml:space="preserve">Mr. Christopher </w:t>
      </w:r>
      <w:proofErr w:type="spellStart"/>
      <w:r w:rsidR="0023446B">
        <w:t>Lippke</w:t>
      </w:r>
      <w:proofErr w:type="spellEnd"/>
      <w:r w:rsidR="0023446B">
        <w:t xml:space="preserve">, Committee Chair &amp; BOE Member; </w:t>
      </w:r>
      <w:r>
        <w:t xml:space="preserve">Mr. Walt Petruniw, </w:t>
      </w:r>
      <w:r w:rsidRPr="005841A3">
        <w:rPr>
          <w:i/>
        </w:rPr>
        <w:t>ex-officio</w:t>
      </w:r>
      <w:r>
        <w:rPr>
          <w:i/>
        </w:rPr>
        <w:t xml:space="preserve"> </w:t>
      </w:r>
      <w:r w:rsidRPr="00985890">
        <w:t>BOE Member</w:t>
      </w:r>
      <w:r>
        <w:t xml:space="preserve"> and minute taker</w:t>
      </w:r>
      <w:r w:rsidR="004609F2">
        <w:t xml:space="preserve"> (arrived at 1:18 PM)</w:t>
      </w:r>
      <w:r w:rsidR="00804236">
        <w:t xml:space="preserve">; </w:t>
      </w:r>
      <w:r>
        <w:t xml:space="preserve">Dr. Lois </w:t>
      </w:r>
      <w:r w:rsidR="00A72044">
        <w:t>DaSilva-</w:t>
      </w:r>
      <w:proofErr w:type="spellStart"/>
      <w:r>
        <w:t>Knapton</w:t>
      </w:r>
      <w:proofErr w:type="spellEnd"/>
      <w:r>
        <w:t xml:space="preserve">, Canterbury Superintendent of Schools </w:t>
      </w:r>
      <w:r w:rsidR="00804236">
        <w:t xml:space="preserve">and </w:t>
      </w:r>
      <w:proofErr w:type="spellStart"/>
      <w:r>
        <w:t>Ms</w:t>
      </w:r>
      <w:proofErr w:type="spellEnd"/>
      <w:r>
        <w:t xml:space="preserve"> Sarah Cary, </w:t>
      </w:r>
      <w:r w:rsidR="00887C7D">
        <w:t>Canterbury Elementary School (</w:t>
      </w:r>
      <w:r>
        <w:t>CES</w:t>
      </w:r>
      <w:r w:rsidR="00887C7D">
        <w:t>)</w:t>
      </w:r>
      <w:r>
        <w:t xml:space="preserve"> Principal</w:t>
      </w:r>
      <w:r w:rsidR="009F53D9">
        <w:t>.</w:t>
      </w:r>
    </w:p>
    <w:p w:rsidR="00326AA3" w:rsidRPr="00985890" w:rsidRDefault="00326AA3" w:rsidP="00326AA3">
      <w:pPr>
        <w:rPr>
          <w:sz w:val="16"/>
          <w:szCs w:val="16"/>
        </w:rPr>
      </w:pPr>
    </w:p>
    <w:p w:rsidR="00493AE7" w:rsidRPr="00E04A9B" w:rsidRDefault="00326AA3" w:rsidP="0023446B">
      <w:pPr>
        <w:jc w:val="center"/>
        <w:rPr>
          <w:b/>
        </w:rPr>
      </w:pPr>
      <w:r w:rsidRPr="00E04A9B">
        <w:rPr>
          <w:b/>
        </w:rPr>
        <w:t>MEETING AGENDA</w:t>
      </w:r>
      <w:r w:rsidR="008F095F" w:rsidRPr="00E04A9B">
        <w:rPr>
          <w:b/>
        </w:rPr>
        <w:t xml:space="preserve"> and </w:t>
      </w:r>
      <w:r w:rsidR="005B0DA9" w:rsidRPr="00E04A9B">
        <w:rPr>
          <w:b/>
        </w:rPr>
        <w:t xml:space="preserve">COMMITTEE </w:t>
      </w:r>
      <w:r w:rsidR="008F095F" w:rsidRPr="00E04A9B">
        <w:rPr>
          <w:b/>
        </w:rPr>
        <w:t>ACTI</w:t>
      </w:r>
      <w:r w:rsidR="0023446B">
        <w:rPr>
          <w:b/>
        </w:rPr>
        <w:t>ON</w:t>
      </w:r>
      <w:r w:rsidR="00493AE7">
        <w:t xml:space="preserve">  </w:t>
      </w:r>
    </w:p>
    <w:p w:rsidR="00326AA3" w:rsidRPr="00985890" w:rsidRDefault="00326AA3" w:rsidP="00493AE7">
      <w:pPr>
        <w:ind w:right="-360"/>
        <w:rPr>
          <w:sz w:val="16"/>
          <w:szCs w:val="16"/>
        </w:rPr>
      </w:pPr>
    </w:p>
    <w:p w:rsidR="00326AA3" w:rsidRPr="003002A6" w:rsidRDefault="00326AA3" w:rsidP="00326AA3">
      <w:pPr>
        <w:pStyle w:val="ListParagraph"/>
        <w:ind w:left="1680" w:hanging="1500"/>
        <w:rPr>
          <w:b/>
          <w:u w:val="single"/>
        </w:rPr>
      </w:pPr>
      <w:r w:rsidRPr="003002A6">
        <w:rPr>
          <w:b/>
          <w:u w:val="single"/>
        </w:rPr>
        <w:t>CABE Suggested Policies</w:t>
      </w:r>
    </w:p>
    <w:p w:rsidR="00677D2F" w:rsidRPr="003002A6" w:rsidRDefault="0023446B" w:rsidP="000E4E38">
      <w:pPr>
        <w:pStyle w:val="ListParagraph"/>
        <w:ind w:left="1680" w:hanging="1590"/>
        <w:rPr>
          <w:b/>
        </w:rPr>
      </w:pPr>
      <w:r>
        <w:rPr>
          <w:b/>
        </w:rPr>
        <w:t>1</w:t>
      </w:r>
      <w:r w:rsidR="00892CBF" w:rsidRPr="003002A6">
        <w:rPr>
          <w:b/>
        </w:rPr>
        <w:t>.  Review</w:t>
      </w:r>
      <w:r w:rsidR="00326AA3" w:rsidRPr="003002A6">
        <w:rPr>
          <w:b/>
        </w:rPr>
        <w:t>/Revise Policies</w:t>
      </w:r>
    </w:p>
    <w:p w:rsidR="00326AA3" w:rsidRPr="0023446B" w:rsidRDefault="00677D2F" w:rsidP="000E4E38">
      <w:pPr>
        <w:ind w:left="630" w:right="-180" w:hanging="360"/>
      </w:pPr>
      <w:r w:rsidRPr="00042903">
        <w:rPr>
          <w:b/>
        </w:rPr>
        <w:t>a.</w:t>
      </w:r>
      <w:r>
        <w:t xml:space="preserve">   </w:t>
      </w:r>
      <w:r w:rsidR="00326AA3" w:rsidRPr="00042903">
        <w:rPr>
          <w:b/>
        </w:rPr>
        <w:t xml:space="preserve">Policy </w:t>
      </w:r>
      <w:r w:rsidR="0023446B">
        <w:rPr>
          <w:b/>
        </w:rPr>
        <w:t xml:space="preserve">5118.3 Children in Foster Care - </w:t>
      </w:r>
      <w:r w:rsidR="000E4E38">
        <w:t>B</w:t>
      </w:r>
      <w:r w:rsidR="0023446B" w:rsidRPr="0023446B">
        <w:t>ring this p</w:t>
      </w:r>
      <w:r w:rsidR="000E4E38">
        <w:t xml:space="preserve">olicy back at a later </w:t>
      </w:r>
      <w:r w:rsidR="000E773E">
        <w:t>indefinite date</w:t>
      </w:r>
      <w:r w:rsidR="0023446B" w:rsidRPr="0023446B">
        <w:t xml:space="preserve"> so that</w:t>
      </w:r>
      <w:r w:rsidR="000E773E">
        <w:t xml:space="preserve"> the committee may </w:t>
      </w:r>
      <w:r w:rsidR="000E4E38">
        <w:t xml:space="preserve">have more time to </w:t>
      </w:r>
      <w:r w:rsidR="000E773E">
        <w:t>review the policy</w:t>
      </w:r>
      <w:r w:rsidR="0023446B" w:rsidRPr="0023446B">
        <w:t xml:space="preserve"> in more detail.</w:t>
      </w:r>
    </w:p>
    <w:p w:rsidR="00326AA3" w:rsidRPr="0023446B" w:rsidRDefault="00677D2F" w:rsidP="000E4E38">
      <w:pPr>
        <w:ind w:left="630" w:right="-180" w:hanging="360"/>
      </w:pPr>
      <w:r w:rsidRPr="00042903">
        <w:rPr>
          <w:b/>
        </w:rPr>
        <w:t>b</w:t>
      </w:r>
      <w:r>
        <w:t xml:space="preserve">.   </w:t>
      </w:r>
      <w:r w:rsidR="007A0175" w:rsidRPr="00042903">
        <w:rPr>
          <w:b/>
        </w:rPr>
        <w:t>Policy</w:t>
      </w:r>
      <w:r w:rsidR="0023446B">
        <w:rPr>
          <w:b/>
        </w:rPr>
        <w:t xml:space="preserve"> 3542.43 Lunch Charging – </w:t>
      </w:r>
      <w:r w:rsidR="0023446B">
        <w:t>A required policy.  The committee determined that this policy should be forwarded to Food Se</w:t>
      </w:r>
      <w:r w:rsidR="000E773E">
        <w:t>rvices for review and feedback prior to any action.</w:t>
      </w:r>
    </w:p>
    <w:p w:rsidR="00493AE7" w:rsidRDefault="00493AE7" w:rsidP="000E4E38">
      <w:pPr>
        <w:ind w:left="630" w:right="-180" w:hanging="360"/>
      </w:pPr>
      <w:r>
        <w:rPr>
          <w:b/>
        </w:rPr>
        <w:t xml:space="preserve">c.    Policy </w:t>
      </w:r>
      <w:r w:rsidR="0023446B">
        <w:rPr>
          <w:b/>
        </w:rPr>
        <w:t>6172.4 Parent &amp; Family Engagement Policy for Title 1 Students -</w:t>
      </w:r>
      <w:r w:rsidR="0023446B">
        <w:t xml:space="preserve"> </w:t>
      </w:r>
      <w:r w:rsidR="004609F2">
        <w:t xml:space="preserve">It was noted that it was a </w:t>
      </w:r>
      <w:r w:rsidR="0023446B">
        <w:t xml:space="preserve">required policy.  Detailed discussion was held </w:t>
      </w:r>
      <w:r w:rsidR="004609F2">
        <w:t>and the su</w:t>
      </w:r>
      <w:r w:rsidR="000E4E38">
        <w:t>ggested policy was compared to p</w:t>
      </w:r>
      <w:r w:rsidR="004609F2">
        <w:t>olicy 6172.</w:t>
      </w:r>
      <w:r w:rsidR="000E4E38">
        <w:t xml:space="preserve">41.  It was thought </w:t>
      </w:r>
      <w:r w:rsidR="0023446B">
        <w:t>that that</w:t>
      </w:r>
      <w:r w:rsidR="000E4E38">
        <w:t xml:space="preserve"> CABE revised and renamed policy 6272.41 to</w:t>
      </w:r>
      <w:r w:rsidR="004609F2">
        <w:t xml:space="preserve"> 6172.4.  The committee suggested that th</w:t>
      </w:r>
      <w:r w:rsidR="000E4E38">
        <w:t>is policy be brought back at a later indefinite</w:t>
      </w:r>
      <w:r w:rsidR="004609F2">
        <w:t xml:space="preserve"> date so that the committee may review it more in detail.</w:t>
      </w:r>
    </w:p>
    <w:p w:rsidR="006D3C3C" w:rsidRPr="004609F2" w:rsidRDefault="006D3C3C" w:rsidP="000E4E38">
      <w:pPr>
        <w:ind w:left="630" w:right="-180" w:hanging="360"/>
      </w:pPr>
      <w:r>
        <w:rPr>
          <w:b/>
        </w:rPr>
        <w:t>d</w:t>
      </w:r>
      <w:r w:rsidR="00677D2F">
        <w:t>.</w:t>
      </w:r>
      <w:r w:rsidR="00677D2F" w:rsidRPr="00042903">
        <w:rPr>
          <w:b/>
        </w:rPr>
        <w:t xml:space="preserve">   </w:t>
      </w:r>
      <w:r w:rsidR="00326AA3" w:rsidRPr="00042903">
        <w:rPr>
          <w:b/>
        </w:rPr>
        <w:t xml:space="preserve">Policy </w:t>
      </w:r>
      <w:r w:rsidR="004609F2">
        <w:rPr>
          <w:b/>
        </w:rPr>
        <w:t>4112.52 Criminal History Record Information (CHRI/CJT)-</w:t>
      </w:r>
      <w:r w:rsidR="0031505F">
        <w:t xml:space="preserve"> </w:t>
      </w:r>
      <w:r w:rsidR="004609F2">
        <w:t xml:space="preserve">The policy was reviewed and found to be up to date, thus no changes or </w:t>
      </w:r>
      <w:r w:rsidR="0031505F">
        <w:t>further committee</w:t>
      </w:r>
      <w:r w:rsidR="004609F2">
        <w:t xml:space="preserve"> action needed at this time.</w:t>
      </w:r>
    </w:p>
    <w:p w:rsidR="00326AA3" w:rsidRDefault="006D3C3C" w:rsidP="000E4E38">
      <w:pPr>
        <w:ind w:left="630" w:right="-180" w:hanging="360"/>
      </w:pPr>
      <w:r>
        <w:rPr>
          <w:b/>
        </w:rPr>
        <w:t>e</w:t>
      </w:r>
      <w:r w:rsidR="00042903">
        <w:rPr>
          <w:b/>
        </w:rPr>
        <w:t xml:space="preserve">.   </w:t>
      </w:r>
      <w:r w:rsidR="007A0175" w:rsidRPr="00042903">
        <w:rPr>
          <w:b/>
        </w:rPr>
        <w:t xml:space="preserve">Policy </w:t>
      </w:r>
      <w:r w:rsidR="004609F2">
        <w:rPr>
          <w:b/>
        </w:rPr>
        <w:t xml:space="preserve">4112.5/4212.5 Security Check/ Fingerprinting - </w:t>
      </w:r>
      <w:r w:rsidR="004609F2">
        <w:t xml:space="preserve">The policy was reviewed and found to be up to date, thus no changes or </w:t>
      </w:r>
      <w:r w:rsidR="0031505F">
        <w:t>further committee</w:t>
      </w:r>
      <w:r w:rsidR="004609F2">
        <w:t xml:space="preserve"> action needed at this time.</w:t>
      </w:r>
    </w:p>
    <w:p w:rsidR="00142971" w:rsidRDefault="00142971" w:rsidP="000E4E38">
      <w:pPr>
        <w:ind w:left="630" w:right="-180" w:hanging="360"/>
      </w:pPr>
      <w:r>
        <w:rPr>
          <w:b/>
        </w:rPr>
        <w:t>f</w:t>
      </w:r>
      <w:r w:rsidRPr="00142971">
        <w:t>.</w:t>
      </w:r>
      <w:r>
        <w:t xml:space="preserve">   </w:t>
      </w:r>
      <w:r w:rsidR="0031505F">
        <w:rPr>
          <w:b/>
        </w:rPr>
        <w:t xml:space="preserve">Policy 6172 Alternate Education Programs – </w:t>
      </w:r>
      <w:r w:rsidR="0031505F">
        <w:t xml:space="preserve">The CABE suggested policy was reviewed and it was determined that this </w:t>
      </w:r>
      <w:r w:rsidR="000E4E38">
        <w:t>policy was not applicable to this</w:t>
      </w:r>
      <w:r w:rsidR="0031505F">
        <w:t xml:space="preserve"> school district.</w:t>
      </w:r>
      <w:r>
        <w:t xml:space="preserve"> </w:t>
      </w:r>
    </w:p>
    <w:p w:rsidR="00985890" w:rsidRPr="0031505F" w:rsidRDefault="004609F2" w:rsidP="000E4E38">
      <w:pPr>
        <w:ind w:left="630" w:right="-180" w:hanging="360"/>
      </w:pPr>
      <w:r>
        <w:rPr>
          <w:b/>
        </w:rPr>
        <w:t xml:space="preserve">g. Policy </w:t>
      </w:r>
      <w:r w:rsidR="0031505F">
        <w:rPr>
          <w:b/>
        </w:rPr>
        <w:t xml:space="preserve">5141.251 Accommodating Disabled Students with Special Dietary needs </w:t>
      </w:r>
      <w:r w:rsidR="0031505F" w:rsidRPr="0031505F">
        <w:t xml:space="preserve">– </w:t>
      </w:r>
      <w:r w:rsidR="0031505F">
        <w:t>Reviewed</w:t>
      </w:r>
      <w:r w:rsidR="0031505F" w:rsidRPr="0031505F">
        <w:t xml:space="preserve"> policy 5141.25 </w:t>
      </w:r>
      <w:r w:rsidR="0031505F">
        <w:t>and 5141.251 and their</w:t>
      </w:r>
      <w:r w:rsidR="0031505F" w:rsidRPr="0031505F">
        <w:t xml:space="preserve"> regulation</w:t>
      </w:r>
      <w:r w:rsidR="0031505F">
        <w:t>s</w:t>
      </w:r>
      <w:r w:rsidR="0031505F" w:rsidRPr="0031505F">
        <w:t>.</w:t>
      </w:r>
      <w:r w:rsidR="0031505F">
        <w:t xml:space="preserve">  It was found that both policies were </w:t>
      </w:r>
      <w:r w:rsidR="00985890">
        <w:t>remarkably</w:t>
      </w:r>
      <w:r w:rsidR="0031505F">
        <w:t xml:space="preserve"> similar.  The committee recommended to continue </w:t>
      </w:r>
      <w:r w:rsidR="000E4E38">
        <w:t xml:space="preserve">to use </w:t>
      </w:r>
      <w:r w:rsidR="00461A12">
        <w:t>policy 5141.51, but replace the older version forms with the new forms found in regulation 5141.251, and rename those new forms as 5141.51.</w:t>
      </w:r>
    </w:p>
    <w:p w:rsidR="00493AE7" w:rsidRPr="00985890" w:rsidRDefault="0031505F" w:rsidP="000E4E38">
      <w:pPr>
        <w:ind w:left="810" w:right="-180" w:hanging="360"/>
        <w:rPr>
          <w:b/>
          <w:sz w:val="16"/>
          <w:szCs w:val="16"/>
        </w:rPr>
      </w:pPr>
      <w:r>
        <w:rPr>
          <w:b/>
        </w:rPr>
        <w:t xml:space="preserve">         </w:t>
      </w:r>
    </w:p>
    <w:p w:rsidR="00326AA3" w:rsidRDefault="00985890" w:rsidP="000E4E38">
      <w:pPr>
        <w:pStyle w:val="ListParagraph"/>
        <w:numPr>
          <w:ilvl w:val="0"/>
          <w:numId w:val="6"/>
        </w:numPr>
        <w:ind w:right="-180" w:hanging="450"/>
      </w:pPr>
      <w:r>
        <w:rPr>
          <w:b/>
        </w:rPr>
        <w:t xml:space="preserve"> Round Table Discussion - </w:t>
      </w:r>
      <w:r>
        <w:t>No notable discuss</w:t>
      </w:r>
      <w:r w:rsidR="000E773E">
        <w:t>ion followed</w:t>
      </w:r>
      <w:r>
        <w:t xml:space="preserve">. </w:t>
      </w:r>
    </w:p>
    <w:p w:rsidR="00985890" w:rsidRPr="00985890" w:rsidRDefault="00985890" w:rsidP="00985890">
      <w:pPr>
        <w:pStyle w:val="ListParagraph"/>
        <w:ind w:left="540"/>
        <w:rPr>
          <w:sz w:val="16"/>
          <w:szCs w:val="16"/>
        </w:rPr>
      </w:pPr>
    </w:p>
    <w:p w:rsidR="003002A6" w:rsidRDefault="007A0175" w:rsidP="00326AA3">
      <w:r>
        <w:t>Respectfully submitted,</w:t>
      </w:r>
    </w:p>
    <w:p w:rsidR="008D74C6" w:rsidRDefault="007A0175">
      <w:r>
        <w:t>Walt Petruniw, Minute Taker</w:t>
      </w:r>
    </w:p>
    <w:sectPr w:rsidR="008D7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B0024"/>
    <w:multiLevelType w:val="hybridMultilevel"/>
    <w:tmpl w:val="CD642AD0"/>
    <w:lvl w:ilvl="0" w:tplc="C6C653E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0C2E9C"/>
    <w:multiLevelType w:val="hybridMultilevel"/>
    <w:tmpl w:val="5686D77C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2A3610E3"/>
    <w:multiLevelType w:val="hybridMultilevel"/>
    <w:tmpl w:val="7BE0E840"/>
    <w:lvl w:ilvl="0" w:tplc="D862D0B0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C4B7929"/>
    <w:multiLevelType w:val="hybridMultilevel"/>
    <w:tmpl w:val="351E29F0"/>
    <w:lvl w:ilvl="0" w:tplc="40DCAC80">
      <w:start w:val="2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5EF05628"/>
    <w:multiLevelType w:val="hybridMultilevel"/>
    <w:tmpl w:val="AC20D17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F5781"/>
    <w:multiLevelType w:val="hybridMultilevel"/>
    <w:tmpl w:val="30EC4ED2"/>
    <w:lvl w:ilvl="0" w:tplc="317CB902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A3"/>
    <w:rsid w:val="00042903"/>
    <w:rsid w:val="000D59BE"/>
    <w:rsid w:val="000E4E38"/>
    <w:rsid w:val="000E773E"/>
    <w:rsid w:val="00142971"/>
    <w:rsid w:val="001C4B0F"/>
    <w:rsid w:val="001D1E4D"/>
    <w:rsid w:val="0023446B"/>
    <w:rsid w:val="002B066D"/>
    <w:rsid w:val="003002A6"/>
    <w:rsid w:val="0031505F"/>
    <w:rsid w:val="00326AA3"/>
    <w:rsid w:val="003D4D9D"/>
    <w:rsid w:val="004609F2"/>
    <w:rsid w:val="00461A12"/>
    <w:rsid w:val="00493AE7"/>
    <w:rsid w:val="004A0517"/>
    <w:rsid w:val="004C172E"/>
    <w:rsid w:val="005B0DA9"/>
    <w:rsid w:val="006034E6"/>
    <w:rsid w:val="00677D2F"/>
    <w:rsid w:val="00687403"/>
    <w:rsid w:val="006C3C8A"/>
    <w:rsid w:val="006D3C3C"/>
    <w:rsid w:val="007678FE"/>
    <w:rsid w:val="007A0175"/>
    <w:rsid w:val="007D3FC2"/>
    <w:rsid w:val="007E102D"/>
    <w:rsid w:val="00804236"/>
    <w:rsid w:val="00827158"/>
    <w:rsid w:val="008663F5"/>
    <w:rsid w:val="00887C7D"/>
    <w:rsid w:val="00892CBF"/>
    <w:rsid w:val="008D74C6"/>
    <w:rsid w:val="008F095F"/>
    <w:rsid w:val="009150C9"/>
    <w:rsid w:val="009500B2"/>
    <w:rsid w:val="00985890"/>
    <w:rsid w:val="009D350D"/>
    <w:rsid w:val="009F53D9"/>
    <w:rsid w:val="00A72044"/>
    <w:rsid w:val="00A9557D"/>
    <w:rsid w:val="00AF0132"/>
    <w:rsid w:val="00CB08BA"/>
    <w:rsid w:val="00CE31CD"/>
    <w:rsid w:val="00E04A9B"/>
    <w:rsid w:val="00E315EF"/>
    <w:rsid w:val="00E84C20"/>
    <w:rsid w:val="00F8350E"/>
    <w:rsid w:val="00FE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A822D64-0334-4372-96F1-B660725E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AA3"/>
    <w:pPr>
      <w:spacing w:after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3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Canterbury Public Schools</Company>
  <LinksUpToDate>false</LinksUpToDate>
  <CharactersWithSpaces>2464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</dc:creator>
  <cp:keywords/>
  <dc:description/>
  <cp:lastModifiedBy>Dottie Horn</cp:lastModifiedBy>
  <cp:revision>2</cp:revision>
  <cp:lastPrinted>2017-05-23T00:11:00Z</cp:lastPrinted>
  <dcterms:created xsi:type="dcterms:W3CDTF">2017-07-11T10:43:00Z</dcterms:created>
  <dcterms:modified xsi:type="dcterms:W3CDTF">2017-07-11T10:43:00Z</dcterms:modified>
  <cp:category/>
</cp:coreProperties>
</file>